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2E4" w:rsidRDefault="007A72E4" w:rsidP="007A72E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7A6619">
        <w:rPr>
          <w:b/>
          <w:i/>
          <w:noProof/>
          <w:sz w:val="28"/>
        </w:rPr>
        <w:t>4837</w:t>
      </w:r>
    </w:p>
    <w:p w:rsidR="007A72E4" w:rsidRPr="00872560" w:rsidRDefault="00457830" w:rsidP="007A72E4">
      <w:pPr>
        <w:pStyle w:val="CRCoverPage"/>
        <w:outlineLvl w:val="0"/>
        <w:rPr>
          <w:b/>
          <w:bCs/>
          <w:noProof/>
          <w:sz w:val="24"/>
        </w:rPr>
      </w:pPr>
      <w:r>
        <w:rPr>
          <w:b/>
          <w:bCs/>
          <w:sz w:val="24"/>
        </w:rPr>
        <w:t xml:space="preserve">Chicago, US, 6 - 10 </w:t>
      </w:r>
      <w:proofErr w:type="spellStart"/>
      <w:proofErr w:type="gramStart"/>
      <w:r>
        <w:rPr>
          <w:b/>
          <w:bCs/>
          <w:sz w:val="24"/>
        </w:rPr>
        <w:t>n</w:t>
      </w:r>
      <w:r w:rsidR="007A72E4">
        <w:rPr>
          <w:b/>
          <w:bCs/>
          <w:sz w:val="24"/>
        </w:rPr>
        <w:t>ovember</w:t>
      </w:r>
      <w:proofErr w:type="spellEnd"/>
      <w:proofErr w:type="gramEnd"/>
      <w:r w:rsidR="007A72E4" w:rsidRPr="00B01C41">
        <w:rPr>
          <w:b/>
          <w:bCs/>
          <w:sz w:val="24"/>
        </w:rPr>
        <w:t xml:space="preserve"> 2023</w:t>
      </w:r>
      <w:r w:rsidR="007A72E4">
        <w:rPr>
          <w:sz w:val="24"/>
        </w:rPr>
        <w:tab/>
      </w:r>
      <w:r w:rsidR="007A72E4">
        <w:rPr>
          <w:sz w:val="24"/>
        </w:rPr>
        <w:tab/>
      </w:r>
      <w:r w:rsidR="007A72E4">
        <w:rPr>
          <w:sz w:val="24"/>
        </w:rPr>
        <w:tab/>
      </w:r>
      <w:r w:rsidR="007A72E4">
        <w:rPr>
          <w:sz w:val="24"/>
        </w:rPr>
        <w:tab/>
      </w:r>
      <w:r w:rsidR="007A72E4">
        <w:rPr>
          <w:b/>
          <w:bCs/>
          <w:sz w:val="24"/>
        </w:rPr>
        <w:tab/>
      </w:r>
      <w:r w:rsidR="007A72E4" w:rsidRPr="006C2E80">
        <w:rPr>
          <w:rFonts w:eastAsia="Batang" w:cs="Arial"/>
          <w:lang w:eastAsia="zh-CN"/>
        </w:rPr>
        <w:t xml:space="preserve">(revision of </w:t>
      </w:r>
      <w:r w:rsidR="007A72E4">
        <w:rPr>
          <w:rFonts w:eastAsia="Batang" w:cs="Arial"/>
          <w:lang w:eastAsia="zh-CN"/>
        </w:rPr>
        <w:t>S3</w:t>
      </w:r>
      <w:r w:rsidR="007A72E4" w:rsidRPr="006C2E80">
        <w:rPr>
          <w:rFonts w:eastAsia="Batang" w:cs="Arial"/>
          <w:lang w:eastAsia="zh-CN"/>
        </w:rPr>
        <w:t>-yyxxxx)</w:t>
      </w:r>
    </w:p>
    <w:p w:rsidR="007A72E4" w:rsidRDefault="007A72E4" w:rsidP="007A72E4">
      <w:pPr>
        <w:keepNext/>
        <w:pBdr>
          <w:bottom w:val="single" w:sz="4" w:space="1" w:color="auto"/>
        </w:pBdr>
        <w:tabs>
          <w:tab w:val="right" w:pos="9639"/>
        </w:tabs>
        <w:outlineLvl w:val="0"/>
        <w:rPr>
          <w:rFonts w:ascii="Arial" w:hAnsi="Arial" w:cs="Arial"/>
          <w:b/>
          <w:sz w:val="24"/>
        </w:rPr>
      </w:pPr>
    </w:p>
    <w:p w:rsidR="007A72E4" w:rsidRDefault="007A72E4" w:rsidP="007A72E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Samsung</w:t>
      </w:r>
    </w:p>
    <w:p w:rsidR="007A72E4" w:rsidRDefault="007A72E4" w:rsidP="007A72E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Discussion paper on h</w:t>
      </w:r>
      <w:r w:rsidRPr="00873080">
        <w:rPr>
          <w:rFonts w:ascii="Arial" w:hAnsi="Arial" w:cs="Arial"/>
          <w:b/>
        </w:rPr>
        <w:t xml:space="preserve">andling of SOR and </w:t>
      </w:r>
      <w:r>
        <w:rPr>
          <w:rFonts w:ascii="Arial" w:hAnsi="Arial" w:cs="Arial"/>
          <w:b/>
        </w:rPr>
        <w:t>UPU</w:t>
      </w:r>
      <w:r w:rsidRPr="00873080">
        <w:rPr>
          <w:rFonts w:ascii="Arial" w:hAnsi="Arial" w:cs="Arial"/>
          <w:b/>
        </w:rPr>
        <w:t xml:space="preserve"> counter if stored in NVM</w:t>
      </w:r>
    </w:p>
    <w:p w:rsidR="007A72E4" w:rsidRDefault="007A72E4" w:rsidP="007A72E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rsidR="007A72E4" w:rsidRDefault="004741F0" w:rsidP="007A72E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proofErr w:type="gramStart"/>
      <w:r>
        <w:rPr>
          <w:rFonts w:ascii="Arial" w:hAnsi="Arial"/>
          <w:b/>
        </w:rPr>
        <w:t>3</w:t>
      </w:r>
      <w:proofErr w:type="gramEnd"/>
    </w:p>
    <w:p w:rsidR="007A72E4" w:rsidRDefault="007A72E4" w:rsidP="007A72E4">
      <w:pPr>
        <w:pStyle w:val="Heading1"/>
      </w:pPr>
      <w:r>
        <w:t>1</w:t>
      </w:r>
      <w:r>
        <w:tab/>
        <w:t>Decision/action requested</w:t>
      </w:r>
    </w:p>
    <w:p w:rsidR="007A72E4" w:rsidRDefault="00587D89" w:rsidP="007A72E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GoBack"/>
      <w:r>
        <w:rPr>
          <w:b/>
          <w:i/>
        </w:rPr>
        <w:t xml:space="preserve">It </w:t>
      </w:r>
      <w:proofErr w:type="gramStart"/>
      <w:r>
        <w:rPr>
          <w:b/>
          <w:i/>
        </w:rPr>
        <w:t>is requested</w:t>
      </w:r>
      <w:proofErr w:type="gramEnd"/>
      <w:r>
        <w:rPr>
          <w:b/>
          <w:i/>
        </w:rPr>
        <w:t xml:space="preserve"> to endorse the proposals in this document</w:t>
      </w:r>
      <w:bookmarkEnd w:id="0"/>
    </w:p>
    <w:p w:rsidR="007A72E4" w:rsidRDefault="007A72E4" w:rsidP="007A72E4">
      <w:pPr>
        <w:pStyle w:val="Heading1"/>
      </w:pPr>
      <w:r>
        <w:t>2</w:t>
      </w:r>
      <w:r>
        <w:tab/>
        <w:t>References</w:t>
      </w:r>
    </w:p>
    <w:p w:rsidR="007A72E4" w:rsidRPr="002D4E83" w:rsidRDefault="007A72E4" w:rsidP="007A72E4">
      <w:pPr>
        <w:pStyle w:val="Reference"/>
        <w:tabs>
          <w:tab w:val="clear" w:pos="851"/>
          <w:tab w:val="left" w:pos="655"/>
        </w:tabs>
        <w:rPr>
          <w:color w:val="FF0000"/>
        </w:rPr>
      </w:pPr>
      <w:r>
        <w:rPr>
          <w:color w:val="FF0000"/>
        </w:rPr>
        <w:t>[1]</w:t>
      </w:r>
      <w:r>
        <w:rPr>
          <w:color w:val="FF0000"/>
        </w:rPr>
        <w:tab/>
      </w:r>
      <w:r w:rsidRPr="002D4E83">
        <w:rPr>
          <w:color w:val="FF0000"/>
        </w:rPr>
        <w:t>S3-233506 (C1-232696) - LS on Handling of SOR counter and the UE parameter update counter if stored in NVM</w:t>
      </w:r>
      <w:r>
        <w:rPr>
          <w:color w:val="FF0000"/>
        </w:rPr>
        <w:t>.</w:t>
      </w:r>
      <w:r w:rsidRPr="002D4E83">
        <w:rPr>
          <w:color w:val="FF0000"/>
        </w:rPr>
        <w:t xml:space="preserve"> </w:t>
      </w:r>
    </w:p>
    <w:p w:rsidR="007A72E4" w:rsidRPr="00873080" w:rsidRDefault="007A72E4" w:rsidP="007A72E4">
      <w:pPr>
        <w:pStyle w:val="Reference"/>
        <w:rPr>
          <w:color w:val="FF0000"/>
        </w:rPr>
      </w:pPr>
    </w:p>
    <w:p w:rsidR="007A72E4" w:rsidRDefault="007A72E4" w:rsidP="007A72E4">
      <w:pPr>
        <w:pStyle w:val="Heading1"/>
      </w:pPr>
      <w:r>
        <w:t>3</w:t>
      </w:r>
      <w:r>
        <w:tab/>
        <w:t>Rationale</w:t>
      </w:r>
    </w:p>
    <w:p w:rsidR="007A72E4" w:rsidRDefault="007A72E4" w:rsidP="007A72E4">
      <w:r>
        <w:rPr>
          <w:noProof/>
          <w:lang w:val="en-IN" w:eastAsia="ko-KR"/>
        </w:rPr>
        <mc:AlternateContent>
          <mc:Choice Requires="wps">
            <w:drawing>
              <wp:anchor distT="45720" distB="45720" distL="114300" distR="114300" simplePos="0" relativeHeight="251659264" behindDoc="0" locked="0" layoutInCell="1" allowOverlap="1">
                <wp:simplePos x="0" y="0"/>
                <wp:positionH relativeFrom="column">
                  <wp:posOffset>13335</wp:posOffset>
                </wp:positionH>
                <wp:positionV relativeFrom="paragraph">
                  <wp:posOffset>569595</wp:posOffset>
                </wp:positionV>
                <wp:extent cx="5947410" cy="2432050"/>
                <wp:effectExtent l="9525" t="12065" r="15240" b="1333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2432050"/>
                        </a:xfrm>
                        <a:prstGeom prst="rect">
                          <a:avLst/>
                        </a:prstGeom>
                        <a:solidFill>
                          <a:srgbClr val="FFFFFF"/>
                        </a:solidFill>
                        <a:ln w="19050">
                          <a:solidFill>
                            <a:srgbClr val="000000"/>
                          </a:solidFill>
                          <a:miter lim="800000"/>
                          <a:headEnd/>
                          <a:tailEnd/>
                        </a:ln>
                      </wps:spPr>
                      <wps:txbx>
                        <w:txbxContent>
                          <w:p w:rsidR="007A72E4" w:rsidRPr="00A610E1" w:rsidRDefault="007A72E4" w:rsidP="007A72E4">
                            <w:pPr>
                              <w:jc w:val="both"/>
                            </w:pPr>
                            <w:r w:rsidRPr="00A610E1">
                              <w:t>If Service n°123 is "available" in EF</w:t>
                            </w:r>
                            <w:r w:rsidRPr="00560B42">
                              <w:rPr>
                                <w:vertAlign w:val="subscript"/>
                              </w:rPr>
                              <w:t>UST</w:t>
                            </w:r>
                            <w:r w:rsidRPr="00A610E1">
                              <w:t xml:space="preserve"> on the USIM, then the K</w:t>
                            </w:r>
                            <w:r w:rsidRPr="00560B42">
                              <w:rPr>
                                <w:vertAlign w:val="subscript"/>
                              </w:rPr>
                              <w:t>AUSF</w:t>
                            </w:r>
                            <w:r w:rsidRPr="00A610E1">
                              <w:t xml:space="preserve"> is stored in EF</w:t>
                            </w:r>
                            <w:r w:rsidRPr="00560B42">
                              <w:rPr>
                                <w:vertAlign w:val="subscript"/>
                              </w:rPr>
                              <w:t>5GAUTHKEYS</w:t>
                            </w:r>
                            <w:r w:rsidRPr="00A610E1">
                              <w:t xml:space="preserve"> on the USIM </w:t>
                            </w:r>
                            <w:proofErr w:type="gramStart"/>
                            <w:r w:rsidRPr="00A610E1">
                              <w:t>otherwise</w:t>
                            </w:r>
                            <w:proofErr w:type="gramEnd"/>
                            <w:r w:rsidRPr="00A610E1">
                              <w:t xml:space="preserve"> the K</w:t>
                            </w:r>
                            <w:r w:rsidRPr="00560B42">
                              <w:rPr>
                                <w:vertAlign w:val="subscript"/>
                              </w:rPr>
                              <w:t>AUSF</w:t>
                            </w:r>
                            <w:r w:rsidRPr="00A610E1">
                              <w:t xml:space="preserve"> is stored in non-volatile memory (NVM) of the ME.</w:t>
                            </w:r>
                          </w:p>
                          <w:p w:rsidR="007A72E4" w:rsidRPr="00A610E1" w:rsidRDefault="007A72E4" w:rsidP="007A72E4">
                            <w:pPr>
                              <w:jc w:val="both"/>
                            </w:pPr>
                            <w:r w:rsidRPr="00A610E1">
                              <w:t>If Service n°123 and Service n°133 are "available" in EF</w:t>
                            </w:r>
                            <w:r w:rsidRPr="00560B42">
                              <w:rPr>
                                <w:vertAlign w:val="subscript"/>
                              </w:rPr>
                              <w:t>UST</w:t>
                            </w:r>
                            <w:r w:rsidRPr="00A610E1">
                              <w:t xml:space="preserve"> on the USIM, then the SOR counter and the UE parameter update counter are stored in EF</w:t>
                            </w:r>
                            <w:r w:rsidRPr="00560B42">
                              <w:rPr>
                                <w:vertAlign w:val="subscript"/>
                              </w:rPr>
                              <w:t>5GAUTHKEYS</w:t>
                            </w:r>
                            <w:r w:rsidRPr="00A610E1">
                              <w:t xml:space="preserve"> on the USIM otherwise the SOR counter and the UE parameter update counter are stored in NVM of the ME. </w:t>
                            </w:r>
                          </w:p>
                          <w:p w:rsidR="007A72E4" w:rsidRPr="00A610E1" w:rsidRDefault="007A72E4" w:rsidP="007A72E4">
                            <w:pPr>
                              <w:jc w:val="both"/>
                            </w:pPr>
                            <w:proofErr w:type="gramStart"/>
                            <w:r w:rsidRPr="00A610E1">
                              <w:t>If the K</w:t>
                            </w:r>
                            <w:r w:rsidRPr="00560B42">
                              <w:rPr>
                                <w:vertAlign w:val="subscript"/>
                              </w:rPr>
                              <w:t>AUSF</w:t>
                            </w:r>
                            <w:r w:rsidRPr="00A610E1">
                              <w:t xml:space="preserve"> is stored on the USIM and the SOR counter and the UE parameter update counter are not present on the USIM, then the SOR counter and the UE parameter update counter stored in NVM are considered as valid after power up, if the SUPI stored in NVM of the ME is equal to the SUPI of the inserted USIM.</w:t>
                            </w:r>
                            <w:proofErr w:type="gramEnd"/>
                            <w:r w:rsidRPr="00A610E1">
                              <w:t xml:space="preserve"> </w:t>
                            </w:r>
                          </w:p>
                          <w:p w:rsidR="007A72E4" w:rsidRPr="00A610E1" w:rsidRDefault="007A72E4" w:rsidP="007A72E4">
                            <w:pPr>
                              <w:jc w:val="both"/>
                            </w:pPr>
                            <w:r w:rsidRPr="00A610E1">
                              <w:t xml:space="preserve">However, the USIM </w:t>
                            </w:r>
                            <w:proofErr w:type="gramStart"/>
                            <w:r w:rsidRPr="00A610E1">
                              <w:t>could have been used</w:t>
                            </w:r>
                            <w:proofErr w:type="gramEnd"/>
                            <w:r w:rsidRPr="00A610E1">
                              <w:t xml:space="preserve"> in a different ME-2 in the meantime and a new authentication could have been triggered in the ME-2. In this </w:t>
                            </w:r>
                            <w:proofErr w:type="gramStart"/>
                            <w:r w:rsidRPr="00A610E1">
                              <w:t>case</w:t>
                            </w:r>
                            <w:proofErr w:type="gramEnd"/>
                            <w:r w:rsidRPr="00A610E1">
                              <w:t xml:space="preserve"> if the USIM is re-inserted in ME-1, ME-1 would apply the outdated previously stored counters, i.e., the counters stored in the NVM of ME-1 related to the previous K</w:t>
                            </w:r>
                            <w:r w:rsidRPr="00560B42">
                              <w:rPr>
                                <w:vertAlign w:val="subscript"/>
                              </w:rPr>
                              <w:t>AUSF</w:t>
                            </w:r>
                            <w:r w:rsidRPr="00A610E1">
                              <w:t xml:space="preserve"> might be higher than the counters used in the context of the new K</w:t>
                            </w:r>
                            <w:r w:rsidRPr="00560B42">
                              <w:rPr>
                                <w:vertAlign w:val="subscript"/>
                              </w:rPr>
                              <w:t>AUSF</w:t>
                            </w:r>
                            <w:r w:rsidRPr="00A610E1">
                              <w:t xml:space="preserve">. In consequence new SOR messages </w:t>
                            </w:r>
                            <w:proofErr w:type="gramStart"/>
                            <w:r w:rsidRPr="00A610E1">
                              <w:t>would be ignored</w:t>
                            </w:r>
                            <w:proofErr w:type="gramEnd"/>
                            <w:r w:rsidRPr="00A610E1">
                              <w:t xml:space="preserve"> due to outdated counter values store in NVM of ME-1.</w:t>
                            </w:r>
                          </w:p>
                          <w:p w:rsidR="007A72E4" w:rsidRDefault="007A72E4" w:rsidP="007A72E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05pt;margin-top:44.85pt;width:468.3pt;height:19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" strokeweight="1.5pt">
                <v:textbox>
                  <w:txbxContent>
                    <w:p w:rsidR="007A72E4" w:rsidRPr="00A610E1" w:rsidRDefault="007A72E4" w:rsidP="007A72E4">
                      <w:pPr>
                        <w:jc w:val="both"/>
                      </w:pPr>
                      <w:r w:rsidRPr="00A610E1">
                        <w:t>If Service n°123 is "available" in EF</w:t>
                      </w:r>
                      <w:r w:rsidRPr="00560B42">
                        <w:rPr>
                          <w:vertAlign w:val="subscript"/>
                        </w:rPr>
                        <w:t>UST</w:t>
                      </w:r>
                      <w:r w:rsidRPr="00A610E1">
                        <w:t xml:space="preserve"> on the USIM, then the K</w:t>
                      </w:r>
                      <w:r w:rsidRPr="00560B42">
                        <w:rPr>
                          <w:vertAlign w:val="subscript"/>
                        </w:rPr>
                        <w:t>AUSF</w:t>
                      </w:r>
                      <w:r w:rsidRPr="00A610E1">
                        <w:t xml:space="preserve"> is stored in EF</w:t>
                      </w:r>
                      <w:r w:rsidRPr="00560B42">
                        <w:rPr>
                          <w:vertAlign w:val="subscript"/>
                        </w:rPr>
                        <w:t>5GAUTHKEYS</w:t>
                      </w:r>
                      <w:r w:rsidRPr="00A610E1">
                        <w:t xml:space="preserve"> on the USIM otherwise the K</w:t>
                      </w:r>
                      <w:r w:rsidRPr="00560B42">
                        <w:rPr>
                          <w:vertAlign w:val="subscript"/>
                        </w:rPr>
                        <w:t>AUSF</w:t>
                      </w:r>
                      <w:r w:rsidRPr="00A610E1">
                        <w:t xml:space="preserve"> is stored in non-volatile memory (NVM) of the ME.</w:t>
                      </w:r>
                    </w:p>
                    <w:p w:rsidR="007A72E4" w:rsidRPr="00A610E1" w:rsidRDefault="007A72E4" w:rsidP="007A72E4">
                      <w:pPr>
                        <w:jc w:val="both"/>
                      </w:pPr>
                      <w:r w:rsidRPr="00A610E1">
                        <w:t>If Service n°123 and Service n°133 are "available" in EF</w:t>
                      </w:r>
                      <w:r w:rsidRPr="00560B42">
                        <w:rPr>
                          <w:vertAlign w:val="subscript"/>
                        </w:rPr>
                        <w:t>UST</w:t>
                      </w:r>
                      <w:r w:rsidRPr="00A610E1">
                        <w:t xml:space="preserve"> on the USIM, then the SOR counter and the UE parameter update counter are stored in EF</w:t>
                      </w:r>
                      <w:r w:rsidRPr="00560B42">
                        <w:rPr>
                          <w:vertAlign w:val="subscript"/>
                        </w:rPr>
                        <w:t>5GAUTHKEYS</w:t>
                      </w:r>
                      <w:r w:rsidRPr="00A610E1">
                        <w:t xml:space="preserve"> on the USIM otherwise the SOR counter and the UE parameter update counter are stored in NVM of the ME. </w:t>
                      </w:r>
                    </w:p>
                    <w:p w:rsidR="007A72E4" w:rsidRPr="00A610E1" w:rsidRDefault="007A72E4" w:rsidP="007A72E4">
                      <w:pPr>
                        <w:jc w:val="both"/>
                      </w:pPr>
                      <w:r w:rsidRPr="00A610E1">
                        <w:t>If the K</w:t>
                      </w:r>
                      <w:r w:rsidRPr="00560B42">
                        <w:rPr>
                          <w:vertAlign w:val="subscript"/>
                        </w:rPr>
                        <w:t>AUSF</w:t>
                      </w:r>
                      <w:r w:rsidRPr="00A610E1">
                        <w:t xml:space="preserve"> is stored on the USIM and the SOR counter and the UE parameter update counter are not present on the USIM, then the SOR counter and the UE parameter update counter stored in NVM are considered as valid after power up, if the SUPI stored in NVM of the ME is equal to the SUPI of the inserted USIM. </w:t>
                      </w:r>
                    </w:p>
                    <w:p w:rsidR="007A72E4" w:rsidRPr="00A610E1" w:rsidRDefault="007A72E4" w:rsidP="007A72E4">
                      <w:pPr>
                        <w:jc w:val="both"/>
                      </w:pPr>
                      <w:r w:rsidRPr="00A610E1">
                        <w:t>However, the USIM could have been used in a different ME-2 in the meantime and a new authentication could have been triggered in the ME-2. In this case if the USIM is re-inserted in ME-1, ME-1 would apply the outdated previously stored counters, i.e., the counters stored in the NVM of ME-1 related to the previous K</w:t>
                      </w:r>
                      <w:r w:rsidRPr="00560B42">
                        <w:rPr>
                          <w:vertAlign w:val="subscript"/>
                        </w:rPr>
                        <w:t>AUSF</w:t>
                      </w:r>
                      <w:r w:rsidRPr="00A610E1">
                        <w:t xml:space="preserve"> might be higher than the counters used in the context of the new K</w:t>
                      </w:r>
                      <w:r w:rsidRPr="00560B42">
                        <w:rPr>
                          <w:vertAlign w:val="subscript"/>
                        </w:rPr>
                        <w:t>AUSF</w:t>
                      </w:r>
                      <w:r w:rsidRPr="00A610E1">
                        <w:t>. In consequence new SOR messages would be ignored due to outdated counter values store in NVM of ME-1.</w:t>
                      </w:r>
                    </w:p>
                    <w:p w:rsidR="007A72E4" w:rsidRDefault="007A72E4" w:rsidP="007A72E4"/>
                  </w:txbxContent>
                </v:textbox>
                <w10:wrap type="square"/>
              </v:shape>
            </w:pict>
          </mc:Fallback>
        </mc:AlternateContent>
      </w:r>
      <w:r w:rsidRPr="00E5563E">
        <w:t xml:space="preserve">CT1 sent </w:t>
      </w:r>
      <w:proofErr w:type="gramStart"/>
      <w:r w:rsidRPr="00E5563E">
        <w:t>an LS</w:t>
      </w:r>
      <w:proofErr w:type="gramEnd"/>
      <w:r w:rsidRPr="00E5563E">
        <w:t xml:space="preserve"> on Handling of SOR counter and the UE parameter update counter if stored in NVM</w:t>
      </w:r>
      <w:r>
        <w:t>. The issue is as follows:</w:t>
      </w:r>
    </w:p>
    <w:p w:rsidR="007A72E4" w:rsidRDefault="007A72E4" w:rsidP="007A72E4"/>
    <w:p w:rsidR="007A72E4" w:rsidRDefault="007A72E4" w:rsidP="007A72E4">
      <w:pPr>
        <w:jc w:val="both"/>
        <w:rPr>
          <w:iCs/>
        </w:rPr>
      </w:pPr>
      <w:r>
        <w:rPr>
          <w:b/>
        </w:rPr>
        <w:t>Observation</w:t>
      </w:r>
      <w:r w:rsidRPr="00E5563E">
        <w:rPr>
          <w:b/>
        </w:rPr>
        <w:t>:</w:t>
      </w:r>
      <w:r>
        <w:t xml:space="preserve"> </w:t>
      </w:r>
      <w:r>
        <w:rPr>
          <w:iCs/>
        </w:rPr>
        <w:t xml:space="preserve">The aforementioned issue is a corner case, switching of ME may not happen frequently and </w:t>
      </w:r>
      <w:r w:rsidRPr="00A610E1">
        <w:t>the counters stored in the NVM of ME-1 related to the previous K</w:t>
      </w:r>
      <w:r w:rsidRPr="00560B42">
        <w:rPr>
          <w:vertAlign w:val="subscript"/>
        </w:rPr>
        <w:t>AUSF</w:t>
      </w:r>
      <w:r w:rsidRPr="00A610E1">
        <w:t xml:space="preserve"> </w:t>
      </w:r>
      <w:r>
        <w:t>is</w:t>
      </w:r>
      <w:r w:rsidRPr="00A610E1">
        <w:t xml:space="preserve"> higher than the counters used in the context of the new K</w:t>
      </w:r>
      <w:r w:rsidRPr="00560B42">
        <w:rPr>
          <w:vertAlign w:val="subscript"/>
        </w:rPr>
        <w:t>AUSF</w:t>
      </w:r>
      <w:r>
        <w:rPr>
          <w:iCs/>
        </w:rPr>
        <w:t xml:space="preserve">. Scenario mentioned above will be considered as a replay attack </w:t>
      </w:r>
      <w:r w:rsidRPr="00AE6BE1">
        <w:rPr>
          <w:i/>
          <w:iCs/>
        </w:rPr>
        <w:t xml:space="preserve">(mounted by the </w:t>
      </w:r>
      <w:proofErr w:type="spellStart"/>
      <w:r w:rsidRPr="00AE6BE1">
        <w:rPr>
          <w:i/>
          <w:iCs/>
        </w:rPr>
        <w:t>vPLMN</w:t>
      </w:r>
      <w:proofErr w:type="spellEnd"/>
      <w:r w:rsidRPr="00AE6BE1">
        <w:rPr>
          <w:i/>
          <w:iCs/>
        </w:rPr>
        <w:t>)</w:t>
      </w:r>
      <w:r>
        <w:rPr>
          <w:iCs/>
        </w:rPr>
        <w:t xml:space="preserve"> due to mismatch of the counters although there is no such attack. This desync of counter issue will exist </w:t>
      </w:r>
      <w:proofErr w:type="gramStart"/>
      <w:r>
        <w:rPr>
          <w:iCs/>
        </w:rPr>
        <w:t>till</w:t>
      </w:r>
      <w:proofErr w:type="gramEnd"/>
      <w:r>
        <w:rPr>
          <w:iCs/>
        </w:rPr>
        <w:t xml:space="preserve"> a successful primary authentication is performed. It is an issue only if it a Rel-15 USIM, where </w:t>
      </w:r>
      <w:r w:rsidRPr="007D0212">
        <w:t xml:space="preserve">Service n°133 is not "available" in </w:t>
      </w:r>
      <w:proofErr w:type="gramStart"/>
      <w:r w:rsidRPr="007D0212">
        <w:t>EF</w:t>
      </w:r>
      <w:r w:rsidRPr="007D0212">
        <w:rPr>
          <w:vertAlign w:val="subscript"/>
        </w:rPr>
        <w:t>UST</w:t>
      </w:r>
      <w:r w:rsidRPr="00AE6BE1">
        <w:t>,</w:t>
      </w:r>
      <w:proofErr w:type="gramEnd"/>
      <w:r>
        <w:rPr>
          <w:iCs/>
        </w:rPr>
        <w:t xml:space="preserve"> and it is between the HN (UDM &amp; AUSF) and the UE.</w:t>
      </w:r>
    </w:p>
    <w:p w:rsidR="007A72E4" w:rsidRDefault="007A72E4" w:rsidP="007A72E4">
      <w:pPr>
        <w:jc w:val="both"/>
      </w:pPr>
      <w:r w:rsidRPr="00A610E1">
        <w:rPr>
          <w:b/>
        </w:rPr>
        <w:t>Proposal:</w:t>
      </w:r>
      <w:r>
        <w:t xml:space="preserve"> As the issue is a corner case, we seek a solution </w:t>
      </w:r>
      <w:proofErr w:type="gramStart"/>
      <w:r>
        <w:t>with less impact and to be implementation specific as follows</w:t>
      </w:r>
      <w:proofErr w:type="gramEnd"/>
      <w:r>
        <w:t>:</w:t>
      </w:r>
    </w:p>
    <w:p w:rsidR="007A72E4" w:rsidRDefault="007A72E4" w:rsidP="007A72E4">
      <w:pPr>
        <w:ind w:firstLine="284"/>
        <w:jc w:val="both"/>
        <w:rPr>
          <w:b/>
        </w:rPr>
      </w:pPr>
      <w:r w:rsidRPr="00A610E1">
        <w:rPr>
          <w:b/>
        </w:rPr>
        <w:t xml:space="preserve">Option 1: </w:t>
      </w:r>
      <w:r>
        <w:rPr>
          <w:b/>
        </w:rPr>
        <w:t xml:space="preserve">Primary (re)authentication triggered by </w:t>
      </w:r>
      <w:r w:rsidRPr="00A610E1">
        <w:rPr>
          <w:b/>
        </w:rPr>
        <w:t xml:space="preserve">UDM </w:t>
      </w:r>
    </w:p>
    <w:p w:rsidR="007A72E4" w:rsidRDefault="007A72E4" w:rsidP="007A72E4">
      <w:pPr>
        <w:ind w:left="284"/>
        <w:jc w:val="both"/>
      </w:pPr>
      <w:r>
        <w:t xml:space="preserve">The UDM can determine the aforementioned issue from the </w:t>
      </w:r>
      <w:proofErr w:type="spellStart"/>
      <w:r>
        <w:t>S</w:t>
      </w:r>
      <w:r w:rsidR="00F51168">
        <w:t>o</w:t>
      </w:r>
      <w:r>
        <w:t>R</w:t>
      </w:r>
      <w:proofErr w:type="spellEnd"/>
      <w:r>
        <w:t xml:space="preserve"> failure and/or UPU pending status and can trigger the primary authentication as specified in clause </w:t>
      </w:r>
      <w:r w:rsidRPr="00A610E1">
        <w:t>6.1.5</w:t>
      </w:r>
      <w:r>
        <w:t xml:space="preserve"> in TS 33.501 (Home Network triggered authentication) to resolve it. Once a </w:t>
      </w:r>
      <w:r>
        <w:rPr>
          <w:iCs/>
        </w:rPr>
        <w:t xml:space="preserve">successful primary authentication </w:t>
      </w:r>
      <w:proofErr w:type="gramStart"/>
      <w:r>
        <w:rPr>
          <w:iCs/>
        </w:rPr>
        <w:t>is performed</w:t>
      </w:r>
      <w:proofErr w:type="gramEnd"/>
      <w:r>
        <w:rPr>
          <w:iCs/>
        </w:rPr>
        <w:t xml:space="preserve">, then the UDM can initiate </w:t>
      </w:r>
      <w:proofErr w:type="spellStart"/>
      <w:r>
        <w:rPr>
          <w:iCs/>
        </w:rPr>
        <w:t>S</w:t>
      </w:r>
      <w:r w:rsidR="00F51168">
        <w:rPr>
          <w:iCs/>
        </w:rPr>
        <w:t>o</w:t>
      </w:r>
      <w:r>
        <w:rPr>
          <w:iCs/>
        </w:rPr>
        <w:t>R</w:t>
      </w:r>
      <w:proofErr w:type="spellEnd"/>
      <w:r>
        <w:rPr>
          <w:iCs/>
        </w:rPr>
        <w:t xml:space="preserve"> and/or UPU procedure(s).</w:t>
      </w:r>
    </w:p>
    <w:p w:rsidR="007A72E4" w:rsidRDefault="007A72E4" w:rsidP="007A72E4">
      <w:pPr>
        <w:ind w:firstLine="284"/>
        <w:jc w:val="both"/>
        <w:rPr>
          <w:b/>
        </w:rPr>
      </w:pPr>
      <w:r>
        <w:rPr>
          <w:b/>
        </w:rPr>
        <w:t>Option 2</w:t>
      </w:r>
      <w:r w:rsidRPr="00A610E1">
        <w:rPr>
          <w:b/>
        </w:rPr>
        <w:t xml:space="preserve">: </w:t>
      </w:r>
      <w:r>
        <w:rPr>
          <w:b/>
        </w:rPr>
        <w:t>Primary (re)authentication triggered by AMF</w:t>
      </w:r>
    </w:p>
    <w:p w:rsidR="007A72E4" w:rsidRDefault="007A72E4" w:rsidP="007A72E4">
      <w:pPr>
        <w:ind w:left="284"/>
        <w:jc w:val="both"/>
      </w:pPr>
      <w:r>
        <w:t xml:space="preserve">The AMF </w:t>
      </w:r>
      <w:proofErr w:type="gramStart"/>
      <w:r>
        <w:t>can be configured</w:t>
      </w:r>
      <w:proofErr w:type="gramEnd"/>
      <w:r>
        <w:t xml:space="preserve"> to initiate re-authentication, if the </w:t>
      </w:r>
      <w:r w:rsidRPr="00560B42">
        <w:t xml:space="preserve">AMF determines the change in PEI </w:t>
      </w:r>
      <w:r>
        <w:t>(</w:t>
      </w:r>
      <w:r w:rsidRPr="00560B42">
        <w:t>due to switching the USIM from ME-1 to ME-2</w:t>
      </w:r>
      <w:r>
        <w:t>)</w:t>
      </w:r>
      <w:r w:rsidRPr="00560B42">
        <w:t>.</w:t>
      </w:r>
    </w:p>
    <w:p w:rsidR="007A72E4" w:rsidRDefault="007A72E4" w:rsidP="007A72E4">
      <w:pPr>
        <w:ind w:left="284"/>
        <w:jc w:val="both"/>
        <w:rPr>
          <w:b/>
        </w:rPr>
      </w:pPr>
      <w:r w:rsidRPr="00560B42">
        <w:rPr>
          <w:b/>
        </w:rPr>
        <w:lastRenderedPageBreak/>
        <w:t>Option 3: UE implementation</w:t>
      </w:r>
      <w:r>
        <w:rPr>
          <w:b/>
        </w:rPr>
        <w:t>s</w:t>
      </w:r>
    </w:p>
    <w:p w:rsidR="007A72E4" w:rsidRDefault="007A72E4" w:rsidP="007A72E4">
      <w:pPr>
        <w:ind w:left="850" w:hanging="283"/>
        <w:jc w:val="both"/>
      </w:pPr>
      <w:proofErr w:type="gramStart"/>
      <w:r>
        <w:t xml:space="preserve">3a: If the </w:t>
      </w:r>
      <w:r w:rsidRPr="00A95C22">
        <w:t xml:space="preserve">security check on the </w:t>
      </w:r>
      <w:proofErr w:type="spellStart"/>
      <w:r>
        <w:t>SoR</w:t>
      </w:r>
      <w:proofErr w:type="spellEnd"/>
      <w:r w:rsidRPr="00A95C22">
        <w:t xml:space="preserve"> information </w:t>
      </w:r>
      <w:r>
        <w:t xml:space="preserve">and/or UPU </w:t>
      </w:r>
      <w:r w:rsidR="00FE3871">
        <w:t>is success</w:t>
      </w:r>
      <w:r w:rsidR="00F51168">
        <w:t>ful</w:t>
      </w:r>
      <w:r w:rsidR="00FE3871">
        <w:t xml:space="preserve">, but the UE need to discard the message </w:t>
      </w:r>
      <w:r>
        <w:t xml:space="preserve">due to </w:t>
      </w:r>
      <w:r w:rsidRPr="00A610E1">
        <w:t>co</w:t>
      </w:r>
      <w:r>
        <w:t>unters stored in the NVM of ME</w:t>
      </w:r>
      <w:r w:rsidRPr="00A610E1">
        <w:t xml:space="preserve"> </w:t>
      </w:r>
      <w:r>
        <w:t>is</w:t>
      </w:r>
      <w:r w:rsidRPr="00A610E1">
        <w:t xml:space="preserve"> higher than the counters </w:t>
      </w:r>
      <w:r>
        <w:t>received in the message, then the UE can remove the security context and request the network to initiate the authentication by setting the</w:t>
      </w:r>
      <w:r w:rsidRPr="007B0C8B">
        <w:t xml:space="preserve"> </w:t>
      </w:r>
      <w:proofErr w:type="spellStart"/>
      <w:r w:rsidRPr="007B0C8B">
        <w:t>ngKSI</w:t>
      </w:r>
      <w:proofErr w:type="spellEnd"/>
      <w:r w:rsidRPr="007B0C8B">
        <w:t xml:space="preserve"> with value</w:t>
      </w:r>
      <w:r>
        <w:t xml:space="preserve"> "111" and</w:t>
      </w:r>
      <w:r w:rsidRPr="007B0C8B">
        <w:t xml:space="preserve"> </w:t>
      </w:r>
      <w:r>
        <w:t>send it to the network</w:t>
      </w:r>
      <w:r w:rsidR="00FE3871">
        <w:t>.</w:t>
      </w:r>
      <w:proofErr w:type="gramEnd"/>
      <w:r w:rsidR="00FE3871">
        <w:t xml:space="preserve"> Setting the </w:t>
      </w:r>
      <w:proofErr w:type="spellStart"/>
      <w:r w:rsidR="00FE3871" w:rsidRPr="007B0C8B">
        <w:t>ngKSI</w:t>
      </w:r>
      <w:proofErr w:type="spellEnd"/>
      <w:r w:rsidR="00FE3871" w:rsidRPr="007B0C8B">
        <w:t xml:space="preserve"> with value</w:t>
      </w:r>
      <w:r w:rsidR="00FE3871">
        <w:t xml:space="preserve"> "111"</w:t>
      </w:r>
      <w:r>
        <w:t>, will</w:t>
      </w:r>
      <w:r w:rsidRPr="002D4E83">
        <w:t xml:space="preserve"> </w:t>
      </w:r>
      <w:r>
        <w:t xml:space="preserve">result in deleting the </w:t>
      </w:r>
      <w:proofErr w:type="spellStart"/>
      <w:r>
        <w:t>SoR</w:t>
      </w:r>
      <w:proofErr w:type="spellEnd"/>
      <w:r>
        <w:t xml:space="preserve"> or </w:t>
      </w:r>
      <w:r w:rsidRPr="002D4E83">
        <w:t xml:space="preserve">UPU context stored in the NVM </w:t>
      </w:r>
      <w:r>
        <w:t xml:space="preserve">and invalidate </w:t>
      </w:r>
      <w:r w:rsidRPr="002D4E83">
        <w:t>all the 5G se</w:t>
      </w:r>
      <w:r>
        <w:t>curity context stored in the ME/</w:t>
      </w:r>
      <w:r w:rsidRPr="002D4E83">
        <w:t>USIM</w:t>
      </w:r>
      <w:r w:rsidR="00FE3871">
        <w:t xml:space="preserve">. Upon receiving the </w:t>
      </w:r>
      <w:proofErr w:type="spellStart"/>
      <w:r w:rsidR="00FE3871" w:rsidRPr="007B0C8B">
        <w:t>ngKSI</w:t>
      </w:r>
      <w:proofErr w:type="spellEnd"/>
      <w:r w:rsidR="00FE3871" w:rsidRPr="007B0C8B">
        <w:t xml:space="preserve"> with value</w:t>
      </w:r>
      <w:r w:rsidR="00FE3871">
        <w:t xml:space="preserve"> "111", the </w:t>
      </w:r>
      <w:r w:rsidR="00F51168">
        <w:t xml:space="preserve">network </w:t>
      </w:r>
      <w:r>
        <w:t>will trigger</w:t>
      </w:r>
      <w:r w:rsidRPr="007B0C8B">
        <w:t xml:space="preserve"> (re)authentication procedure </w:t>
      </w:r>
      <w:r w:rsidR="00FE3871">
        <w:t xml:space="preserve">and UE </w:t>
      </w:r>
      <w:r w:rsidR="00F51168">
        <w:t xml:space="preserve">will </w:t>
      </w:r>
      <w:r w:rsidRPr="007B0C8B">
        <w:t xml:space="preserve">get a new </w:t>
      </w:r>
      <w:proofErr w:type="spellStart"/>
      <w:r>
        <w:t>SoR</w:t>
      </w:r>
      <w:proofErr w:type="spellEnd"/>
      <w:r>
        <w:t xml:space="preserve"> Counter and UPU Counter </w:t>
      </w:r>
      <w:r w:rsidRPr="007B0C8B">
        <w:t xml:space="preserve">based on a </w:t>
      </w:r>
      <w:r>
        <w:t xml:space="preserve">new </w:t>
      </w:r>
      <w:r w:rsidRPr="007B0C8B">
        <w:t>successful primary authentication.</w:t>
      </w:r>
    </w:p>
    <w:p w:rsidR="007A72E4" w:rsidRDefault="007A72E4" w:rsidP="007A72E4">
      <w:pPr>
        <w:ind w:left="850" w:hanging="283"/>
        <w:jc w:val="both"/>
      </w:pPr>
      <w:r>
        <w:t xml:space="preserve">3b. When the ME is powered </w:t>
      </w:r>
      <w:proofErr w:type="gramStart"/>
      <w:r>
        <w:t>up,</w:t>
      </w:r>
      <w:proofErr w:type="gramEnd"/>
      <w:r>
        <w:t xml:space="preserve"> it resets the </w:t>
      </w:r>
      <w:proofErr w:type="spellStart"/>
      <w:r>
        <w:t>SoR</w:t>
      </w:r>
      <w:proofErr w:type="spellEnd"/>
      <w:r>
        <w:t xml:space="preserve"> or </w:t>
      </w:r>
      <w:r w:rsidRPr="002D4E83">
        <w:t xml:space="preserve">UPU </w:t>
      </w:r>
      <w:r>
        <w:t xml:space="preserve">counters </w:t>
      </w:r>
      <w:r w:rsidRPr="002D4E83">
        <w:t>stored in the NVM</w:t>
      </w:r>
      <w:r>
        <w:t xml:space="preserve"> to “0”, only if the </w:t>
      </w:r>
      <w:r w:rsidRPr="007D0212">
        <w:t>Service n°133 is not "available" in EF</w:t>
      </w:r>
      <w:r w:rsidRPr="007D0212">
        <w:rPr>
          <w:vertAlign w:val="subscript"/>
        </w:rPr>
        <w:t>UST</w:t>
      </w:r>
      <w:r>
        <w:t xml:space="preserve">. It is not possible for the </w:t>
      </w:r>
      <w:proofErr w:type="spellStart"/>
      <w:r>
        <w:t>vAMF</w:t>
      </w:r>
      <w:proofErr w:type="spellEnd"/>
      <w:r>
        <w:t xml:space="preserve"> to mount targeted replay attack on the UE, as the </w:t>
      </w:r>
      <w:proofErr w:type="spellStart"/>
      <w:r>
        <w:t>vAMF</w:t>
      </w:r>
      <w:proofErr w:type="spellEnd"/>
      <w:r>
        <w:t xml:space="preserve"> is not aware whether the USIM of the inbound roaming UE is Rel-15 or not.  </w:t>
      </w:r>
    </w:p>
    <w:p w:rsidR="007A72E4" w:rsidRDefault="007A72E4" w:rsidP="007A72E4">
      <w:pPr>
        <w:ind w:left="284"/>
        <w:jc w:val="both"/>
        <w:rPr>
          <w:b/>
        </w:rPr>
      </w:pPr>
      <w:r>
        <w:rPr>
          <w:b/>
        </w:rPr>
        <w:t>Option 4: Update the USIM via OTA</w:t>
      </w:r>
    </w:p>
    <w:p w:rsidR="007A72E4" w:rsidRDefault="007A72E4" w:rsidP="007A72E4">
      <w:pPr>
        <w:ind w:left="284"/>
        <w:jc w:val="both"/>
        <w:rPr>
          <w:b/>
        </w:rPr>
      </w:pPr>
      <w:r>
        <w:t xml:space="preserve">Rel-15 USIM with </w:t>
      </w:r>
      <w:r w:rsidRPr="00A610E1">
        <w:t>Service n°123 is "available" in EF</w:t>
      </w:r>
      <w:r w:rsidRPr="00560B42">
        <w:rPr>
          <w:vertAlign w:val="subscript"/>
        </w:rPr>
        <w:t>UST</w:t>
      </w:r>
      <w:r w:rsidRPr="00A610E1">
        <w:t xml:space="preserve"> on the USIM</w:t>
      </w:r>
      <w:r w:rsidRPr="003D1E04">
        <w:t xml:space="preserve"> </w:t>
      </w:r>
      <w:r>
        <w:t xml:space="preserve">can be </w:t>
      </w:r>
      <w:r w:rsidRPr="003D1E04">
        <w:t>update</w:t>
      </w:r>
      <w:r>
        <w:t>d</w:t>
      </w:r>
      <w:r w:rsidRPr="003D1E04">
        <w:t xml:space="preserve"> </w:t>
      </w:r>
      <w:r>
        <w:t>via</w:t>
      </w:r>
      <w:r w:rsidRPr="003D1E04">
        <w:t xml:space="preserve"> OTA in order to make “available” the Service n°133</w:t>
      </w:r>
      <w:r>
        <w:t xml:space="preserve"> if the network and USIM support </w:t>
      </w:r>
      <w:r w:rsidRPr="003D1E04">
        <w:t>OTA</w:t>
      </w:r>
      <w:r>
        <w:t xml:space="preserve"> capabilities</w:t>
      </w:r>
      <w:r w:rsidRPr="003D1E04">
        <w:t>.</w:t>
      </w:r>
      <w:r>
        <w:t xml:space="preserve"> Then the </w:t>
      </w:r>
      <w:proofErr w:type="spellStart"/>
      <w:r>
        <w:t>So</w:t>
      </w:r>
      <w:r w:rsidRPr="00A610E1">
        <w:t>R</w:t>
      </w:r>
      <w:proofErr w:type="spellEnd"/>
      <w:r w:rsidRPr="00A610E1">
        <w:t xml:space="preserve"> counter and the UE parameter update counter are stored in EF</w:t>
      </w:r>
      <w:r w:rsidRPr="00560B42">
        <w:rPr>
          <w:vertAlign w:val="subscript"/>
        </w:rPr>
        <w:t>5GAUTHKEYS</w:t>
      </w:r>
      <w:r w:rsidRPr="00A610E1">
        <w:t xml:space="preserve"> on the USIM</w:t>
      </w:r>
      <w:r>
        <w:t xml:space="preserve"> i.e., both s</w:t>
      </w:r>
      <w:r w:rsidRPr="008B3131">
        <w:t>ervice n°123 and Service n°133 are "available" in EFUST on the USIM</w:t>
      </w:r>
      <w:r>
        <w:t>.</w:t>
      </w:r>
    </w:p>
    <w:p w:rsidR="007A72E4" w:rsidRPr="00E5563E" w:rsidRDefault="007A72E4" w:rsidP="007A72E4"/>
    <w:p w:rsidR="007A72E4" w:rsidRDefault="007A72E4" w:rsidP="007A72E4">
      <w:pPr>
        <w:pStyle w:val="Heading1"/>
      </w:pPr>
      <w:r>
        <w:t>4</w:t>
      </w:r>
      <w:r>
        <w:tab/>
        <w:t>Detailed proposal</w:t>
      </w:r>
    </w:p>
    <w:p w:rsidR="007A72E4" w:rsidRDefault="007A72E4" w:rsidP="007A72E4">
      <w:pPr>
        <w:rPr>
          <w:iCs/>
        </w:rPr>
      </w:pPr>
      <w:r>
        <w:rPr>
          <w:iCs/>
        </w:rPr>
        <w:t xml:space="preserve">SA3 is requested to discuss and consider the </w:t>
      </w:r>
      <w:proofErr w:type="gramStart"/>
      <w:r>
        <w:rPr>
          <w:iCs/>
        </w:rPr>
        <w:t>above mentioned</w:t>
      </w:r>
      <w:proofErr w:type="gramEnd"/>
      <w:r>
        <w:rPr>
          <w:iCs/>
        </w:rPr>
        <w:t xml:space="preserve"> implementation specific solution options with no/minimum impact. Solution that perform additional computation and checks to address this corner case for every power-on procedure is not acceptable.</w:t>
      </w:r>
    </w:p>
    <w:p w:rsidR="00FE3871" w:rsidRPr="007C5113" w:rsidRDefault="00FE3871" w:rsidP="007A72E4">
      <w:pPr>
        <w:rPr>
          <w:iCs/>
        </w:rPr>
      </w:pPr>
      <w:r>
        <w:rPr>
          <w:iCs/>
        </w:rPr>
        <w:t xml:space="preserve">Based on the </w:t>
      </w:r>
      <w:r w:rsidR="00F51168">
        <w:rPr>
          <w:iCs/>
        </w:rPr>
        <w:t xml:space="preserve">discussion during </w:t>
      </w:r>
      <w:r>
        <w:rPr>
          <w:iCs/>
        </w:rPr>
        <w:t xml:space="preserve">SA3 offline </w:t>
      </w:r>
      <w:r w:rsidR="00F51168">
        <w:rPr>
          <w:iCs/>
        </w:rPr>
        <w:t xml:space="preserve">conference </w:t>
      </w:r>
      <w:r>
        <w:rPr>
          <w:iCs/>
        </w:rPr>
        <w:t xml:space="preserve">call, it </w:t>
      </w:r>
      <w:proofErr w:type="gramStart"/>
      <w:r>
        <w:rPr>
          <w:iCs/>
        </w:rPr>
        <w:t>is proposed</w:t>
      </w:r>
      <w:proofErr w:type="gramEnd"/>
      <w:r>
        <w:rPr>
          <w:iCs/>
        </w:rPr>
        <w:t xml:space="preserve"> that the identification of this scenario to be left for implementation and the solution to address this is issue needs to be based on option 3a.</w:t>
      </w:r>
    </w:p>
    <w:p w:rsidR="0023471F" w:rsidRDefault="0023471F"/>
    <w:sectPr w:rsidR="0023471F">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412"/>
    <w:rsid w:val="0023471F"/>
    <w:rsid w:val="00331E1E"/>
    <w:rsid w:val="00457830"/>
    <w:rsid w:val="004741F0"/>
    <w:rsid w:val="00587D89"/>
    <w:rsid w:val="007A6619"/>
    <w:rsid w:val="007A72E4"/>
    <w:rsid w:val="008477D2"/>
    <w:rsid w:val="0097293C"/>
    <w:rsid w:val="00A35412"/>
    <w:rsid w:val="00B25873"/>
    <w:rsid w:val="00D0546A"/>
    <w:rsid w:val="00F51168"/>
    <w:rsid w:val="00FE3871"/>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367FC"/>
  <w15:chartTrackingRefBased/>
  <w15:docId w15:val="{91F03E22-E519-49BC-993C-842522675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2E4"/>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7A72E4"/>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72E4"/>
    <w:rPr>
      <w:rFonts w:ascii="Arial" w:eastAsia="SimSun" w:hAnsi="Arial" w:cs="Times New Roman"/>
      <w:sz w:val="36"/>
      <w:szCs w:val="20"/>
      <w:lang w:val="en-GB" w:eastAsia="en-US"/>
    </w:rPr>
  </w:style>
  <w:style w:type="paragraph" w:customStyle="1" w:styleId="CRCoverPage">
    <w:name w:val="CR Cover Page"/>
    <w:rsid w:val="007A72E4"/>
    <w:pPr>
      <w:spacing w:after="120" w:line="240" w:lineRule="auto"/>
    </w:pPr>
    <w:rPr>
      <w:rFonts w:ascii="Arial" w:eastAsia="SimSun" w:hAnsi="Arial" w:cs="Times New Roman"/>
      <w:sz w:val="20"/>
      <w:szCs w:val="20"/>
      <w:lang w:val="en-GB" w:eastAsia="en-US"/>
    </w:rPr>
  </w:style>
  <w:style w:type="paragraph" w:customStyle="1" w:styleId="Reference">
    <w:name w:val="Reference"/>
    <w:basedOn w:val="Normal"/>
    <w:rsid w:val="007A72E4"/>
    <w:pPr>
      <w:tabs>
        <w:tab w:val="left" w:pos="851"/>
      </w:tabs>
      <w:ind w:left="851" w:hanging="851"/>
    </w:pPr>
  </w:style>
  <w:style w:type="paragraph" w:styleId="BalloonText">
    <w:name w:val="Balloon Text"/>
    <w:basedOn w:val="Normal"/>
    <w:link w:val="BalloonTextChar"/>
    <w:uiPriority w:val="99"/>
    <w:semiHidden/>
    <w:unhideWhenUsed/>
    <w:rsid w:val="00FE387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3871"/>
    <w:rPr>
      <w:rFonts w:ascii="Segoe UI" w:eastAsia="SimSu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581</Words>
  <Characters>3315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Rohini</dc:creator>
  <cp:keywords/>
  <dc:description/>
  <cp:lastModifiedBy>Samsung</cp:lastModifiedBy>
  <cp:revision>6</cp:revision>
  <dcterms:created xsi:type="dcterms:W3CDTF">2023-10-30T11:38:00Z</dcterms:created>
  <dcterms:modified xsi:type="dcterms:W3CDTF">2023-10-30T12:06:00Z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